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71" w:lineRule="auto"/>
        <w:ind w:left="701" w:firstLine="0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</w:rPr>
        <mc:AlternateContent>
          <mc:Choice Requires="wpg">
            <w:drawing>
              <wp:inline distB="0" distT="0" distL="0" distR="0">
                <wp:extent cx="4928506" cy="612096"/>
                <wp:effectExtent b="0" l="0" r="0" t="0"/>
                <wp:docPr id="160123989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881725" y="3473950"/>
                          <a:ext cx="4928506" cy="612096"/>
                          <a:chOff x="2881725" y="3473950"/>
                          <a:chExt cx="4928550" cy="612100"/>
                        </a:xfrm>
                      </wpg:grpSpPr>
                      <wpg:grpSp>
                        <wpg:cNvGrpSpPr/>
                        <wpg:grpSpPr>
                          <a:xfrm>
                            <a:off x="2881747" y="3473952"/>
                            <a:ext cx="4928507" cy="612096"/>
                            <a:chOff x="0" y="0"/>
                            <a:chExt cx="4928507" cy="612096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4928500" cy="612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1264549" cy="6120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132055" y="0"/>
                              <a:ext cx="1056033" cy="6120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8" name="Shape 8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4159987" y="0"/>
                              <a:ext cx="768520" cy="6120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4928506" cy="612096"/>
                <wp:effectExtent b="0" l="0" r="0" t="0"/>
                <wp:docPr id="160123989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28506" cy="61209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50" w:line="310" w:lineRule="auto"/>
        <w:ind w:left="0" w:right="703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Verbindliche Anmeldung für die Abnahme des Deutschen Tanzsport-Abzeichens (DTSA) </w:t>
      </w:r>
      <w:r w:rsidDel="00000000" w:rsidR="00000000" w:rsidRPr="00000000">
        <w:rPr>
          <w:sz w:val="22"/>
          <w:szCs w:val="22"/>
          <w:rtl w:val="0"/>
        </w:rPr>
        <w:t xml:space="preserve">am Samstag, den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14. November 2026, ca. 17:00 bis 20:00 Uhr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5" w:firstLine="0"/>
        <w:rPr/>
      </w:pPr>
      <w:r w:rsidDel="00000000" w:rsidR="00000000" w:rsidRPr="00000000">
        <w:rPr>
          <w:rtl w:val="0"/>
        </w:rPr>
        <w:t xml:space="preserve">Die Urkunden werden nach bestandener Prüfung durch den DTV erstellt und versendet.</w:t>
      </w:r>
    </w:p>
    <w:p w:rsidR="00000000" w:rsidDel="00000000" w:rsidP="00000000" w:rsidRDefault="00000000" w:rsidRPr="00000000" w14:paraId="00000004">
      <w:pPr>
        <w:ind w:left="-5" w:firstLine="0"/>
        <w:rPr/>
      </w:pPr>
      <w:r w:rsidDel="00000000" w:rsidR="00000000" w:rsidRPr="00000000">
        <w:rPr>
          <w:rtl w:val="0"/>
        </w:rPr>
        <w:t xml:space="preserve">Meldeschluss für Vereinsmitglieder ist der </w:t>
      </w:r>
      <w:r w:rsidDel="00000000" w:rsidR="00000000" w:rsidRPr="00000000">
        <w:rPr>
          <w:b w:val="1"/>
          <w:bCs w:val="1"/>
          <w:rtl w:val="0"/>
        </w:rPr>
        <w:t xml:space="preserve">07. November 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ind w:left="-5" w:firstLine="0"/>
        <w:rPr/>
      </w:pPr>
      <w:r w:rsidDel="00000000" w:rsidR="00000000" w:rsidRPr="00000000">
        <w:rPr>
          <w:rtl w:val="0"/>
        </w:rPr>
        <w:t xml:space="preserve">Die </w:t>
      </w:r>
      <w:r w:rsidDel="00000000" w:rsidR="00000000" w:rsidRPr="00000000">
        <w:rPr>
          <w:b w:val="1"/>
          <w:bCs w:val="1"/>
          <w:rtl w:val="0"/>
        </w:rPr>
        <w:t xml:space="preserve">Kosten</w:t>
      </w:r>
      <w:r w:rsidDel="00000000" w:rsidR="00000000" w:rsidRPr="00000000">
        <w:rPr>
          <w:rtl w:val="0"/>
        </w:rPr>
        <w:t xml:space="preserve"> sind entsprechend der Prüfungsstufe. Der Betrag ist </w:t>
      </w:r>
      <w:r w:rsidDel="00000000" w:rsidR="00000000" w:rsidRPr="00000000">
        <w:rPr>
          <w:b w:val="1"/>
          <w:bCs w:val="1"/>
          <w:rtl w:val="0"/>
        </w:rPr>
        <w:t xml:space="preserve">am Tag der Prüfung</w:t>
      </w:r>
      <w:r w:rsidDel="00000000" w:rsidR="00000000" w:rsidRPr="00000000">
        <w:rPr>
          <w:rtl w:val="0"/>
        </w:rPr>
        <w:t xml:space="preserve"> zu entrichten.</w:t>
      </w:r>
    </w:p>
    <w:p w:rsidR="00000000" w:rsidDel="00000000" w:rsidP="00000000" w:rsidRDefault="00000000" w:rsidRPr="00000000" w14:paraId="00000006">
      <w:pPr>
        <w:spacing w:after="119" w:lineRule="auto"/>
        <w:ind w:left="-5" w:firstLine="0"/>
        <w:rPr/>
      </w:pPr>
      <w:r w:rsidDel="00000000" w:rsidR="00000000" w:rsidRPr="00000000">
        <w:rPr>
          <w:rtl w:val="0"/>
        </w:rPr>
        <w:t xml:space="preserve">Die Anzahl der Teilnehmer ist begrenzt. Zur Überbrückung von möglichen Wartezeiten können Erfrischungsgetränke beim TSC Rot-Weiss-Viernheim e.V. erworben werden.</w:t>
      </w:r>
    </w:p>
    <w:p w:rsidR="00000000" w:rsidDel="00000000" w:rsidP="00000000" w:rsidRDefault="00000000" w:rsidRPr="00000000" w14:paraId="00000007">
      <w:pPr>
        <w:tabs>
          <w:tab w:val="right" w:leader="none" w:pos="9322"/>
        </w:tabs>
        <w:ind w:left="-15" w:firstLine="0"/>
        <w:rPr/>
      </w:pPr>
      <w:r w:rsidDel="00000000" w:rsidR="00000000" w:rsidRPr="00000000">
        <w:rPr>
          <w:rtl w:val="0"/>
        </w:rPr>
        <w:t xml:space="preserve">Anmeldedatum: _____ / _____ / 2026</w:t>
      </w:r>
    </w:p>
    <w:p w:rsidR="00000000" w:rsidDel="00000000" w:rsidP="00000000" w:rsidRDefault="00000000" w:rsidRPr="00000000" w14:paraId="00000008">
      <w:pPr>
        <w:tabs>
          <w:tab w:val="right" w:leader="none" w:pos="9322"/>
        </w:tabs>
        <w:ind w:left="-15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03.0" w:type="dxa"/>
        <w:jc w:val="left"/>
        <w:tblInd w:w="-20.0" w:type="dxa"/>
        <w:tblLayout w:type="fixed"/>
        <w:tblLook w:val="0400"/>
      </w:tblPr>
      <w:tblGrid>
        <w:gridCol w:w="3483"/>
        <w:gridCol w:w="2995"/>
        <w:gridCol w:w="3025"/>
        <w:tblGridChange w:id="0">
          <w:tblGrid>
            <w:gridCol w:w="3483"/>
            <w:gridCol w:w="2995"/>
            <w:gridCol w:w="3025"/>
          </w:tblGrid>
        </w:tblGridChange>
      </w:tblGrid>
      <w:tr>
        <w:trPr>
          <w:cantSplit w:val="0"/>
          <w:trHeight w:val="178" w:hRule="atLeast"/>
          <w:tblHeader w:val="0"/>
        </w:trPr>
        <w:tc>
          <w:tcPr>
            <w:tcBorders>
              <w:top w:color="515151" w:space="0" w:sz="5" w:val="single"/>
              <w:left w:color="515151" w:space="0" w:sz="5" w:val="single"/>
              <w:bottom w:color="000000" w:space="0" w:sz="11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ind w:left="88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Teilnehmer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15151" w:space="0" w:sz="5" w:val="single"/>
              <w:left w:color="515151" w:space="0" w:sz="5" w:val="single"/>
              <w:bottom w:color="000000" w:space="0" w:sz="11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ind w:left="93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Tänzer/in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15151" w:space="0" w:sz="5" w:val="single"/>
              <w:left w:color="000000" w:space="0" w:sz="5" w:val="single"/>
              <w:bottom w:color="000000" w:space="0" w:sz="11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ind w:left="9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Tanzpartner/in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" w:hRule="atLeast"/>
          <w:tblHeader w:val="0"/>
        </w:trPr>
        <w:tc>
          <w:tcPr>
            <w:tcBorders>
              <w:top w:color="000000" w:space="0" w:sz="11" w:val="single"/>
              <w:left w:color="515151" w:space="0" w:sz="5" w:val="single"/>
              <w:bottom w:color="bfbfbf" w:space="0" w:sz="4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515151" w:space="0" w:sz="5" w:val="single"/>
              <w:bottom w:color="bfbfbf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5" w:val="single"/>
              <w:bottom w:color="bfbfbf" w:space="0" w:sz="4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" w:hRule="atLeast"/>
          <w:tblHeader w:val="0"/>
        </w:trPr>
        <w:tc>
          <w:tcPr>
            <w:tcBorders>
              <w:top w:color="bfbfbf" w:space="0" w:sz="4" w:val="single"/>
              <w:left w:color="515151" w:space="0" w:sz="5" w:val="single"/>
              <w:bottom w:color="bfbfbf" w:space="0" w:sz="4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Vorname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515151" w:space="0" w:sz="5" w:val="single"/>
              <w:bottom w:color="bfbfbf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000000" w:space="0" w:sz="5" w:val="single"/>
              <w:bottom w:color="bfbfbf" w:space="0" w:sz="4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tcBorders>
              <w:top w:color="bfbfbf" w:space="0" w:sz="4" w:val="single"/>
              <w:left w:color="515151" w:space="0" w:sz="5" w:val="single"/>
              <w:bottom w:color="bfbfbf" w:space="0" w:sz="4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Straße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515151" w:space="0" w:sz="5" w:val="single"/>
              <w:bottom w:color="bfbfbf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000000" w:space="0" w:sz="5" w:val="single"/>
              <w:bottom w:color="bfbfbf" w:space="0" w:sz="4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tcBorders>
              <w:top w:color="bfbfbf" w:space="0" w:sz="4" w:val="single"/>
              <w:left w:color="515151" w:space="0" w:sz="5" w:val="single"/>
              <w:bottom w:color="bfbfbf" w:space="0" w:sz="4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PLZ-Wohnort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515151" w:space="0" w:sz="5" w:val="single"/>
              <w:bottom w:color="bfbfbf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000000" w:space="0" w:sz="5" w:val="single"/>
              <w:bottom w:color="bfbfbf" w:space="0" w:sz="4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>
            <w:tcBorders>
              <w:top w:color="bfbfbf" w:space="0" w:sz="4" w:val="single"/>
              <w:left w:color="515151" w:space="0" w:sz="5" w:val="single"/>
              <w:bottom w:color="515151" w:space="0" w:sz="5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Geburtsdatum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515151" w:space="0" w:sz="5" w:val="single"/>
              <w:bottom w:color="515151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000000" w:space="0" w:sz="5" w:val="single"/>
              <w:bottom w:color="515151" w:space="0" w:sz="5" w:val="single"/>
              <w:right w:color="515151" w:space="0" w:sz="5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12" w:val="single"/>
              <w:right w:color="000000" w:space="0" w:sz="5" w:val="single"/>
            </w:tcBorders>
            <w:shd w:fill="eaeaea" w:val="clear"/>
            <w:vAlign w:val="center"/>
          </w:tcPr>
          <w:p w:rsidR="00000000" w:rsidDel="00000000" w:rsidP="00000000" w:rsidRDefault="00000000" w:rsidRPr="00000000" w14:paraId="0000001B">
            <w:pPr>
              <w:ind w:left="120" w:firstLine="0"/>
              <w:rPr/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Kosten / Prüfungsstufe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shd w:fill="eaeaea" w:val="clear"/>
            <w:vAlign w:val="center"/>
          </w:tcPr>
          <w:p w:rsidR="00000000" w:rsidDel="00000000" w:rsidP="00000000" w:rsidRDefault="00000000" w:rsidRPr="00000000" w14:paraId="0000001C">
            <w:pPr>
              <w:ind w:left="5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bitte ankreuzen</w:t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000000" w:space="0" w:sz="12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8,00 Euro: Bronze (+        Jahre)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e0e0e0" w:space="0" w:sz="4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8,00 Euro: Silber (+        Jahre)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0e0e0" w:space="0" w:sz="4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0e0e0" w:space="0" w:sz="4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e0e0e0" w:space="0" w:sz="4" w:val="single"/>
              <w:left w:color="000000" w:space="0" w:sz="5" w:val="single"/>
              <w:bottom w:color="c2c2c2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8,00 Euro: Gold (+        Jahre)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0e0e0" w:space="0" w:sz="4" w:val="single"/>
              <w:left w:color="000000" w:space="0" w:sz="5" w:val="single"/>
              <w:bottom w:color="c2c2c2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0e0e0" w:space="0" w:sz="4" w:val="single"/>
              <w:left w:color="000000" w:space="0" w:sz="5" w:val="single"/>
              <w:bottom w:color="c2c2c2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c2c2c2" w:space="0" w:sz="4" w:val="single"/>
              <w:left w:color="000000" w:space="0" w:sz="5" w:val="single"/>
              <w:bottom w:color="c2c2c2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10,00 Euro: Brilliant (+        Jahre)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c2c2" w:space="0" w:sz="4" w:val="single"/>
              <w:left w:color="000000" w:space="0" w:sz="5" w:val="single"/>
              <w:bottom w:color="c2c2c2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c2c2" w:space="0" w:sz="4" w:val="single"/>
              <w:left w:color="000000" w:space="0" w:sz="5" w:val="single"/>
              <w:bottom w:color="c2c2c2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c2c2c2" w:space="0" w:sz="4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c2c2" w:space="0" w:sz="4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c2c2" w:space="0" w:sz="4" w:val="single"/>
              <w:left w:color="000000" w:space="0" w:sz="5" w:val="single"/>
              <w:bottom w:color="e0e0e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>
            <w:tcBorders>
              <w:top w:color="e0e0e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0e0e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0e0e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12" w:val="single"/>
              <w:right w:color="000000" w:space="0" w:sz="5" w:val="single"/>
            </w:tcBorders>
            <w:shd w:fill="eaeaea" w:val="clear"/>
            <w:vAlign w:val="center"/>
          </w:tcPr>
          <w:p w:rsidR="00000000" w:rsidDel="00000000" w:rsidP="00000000" w:rsidRDefault="00000000" w:rsidRPr="00000000" w14:paraId="00000030">
            <w:pPr>
              <w:ind w:left="66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Tänze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12" w:val="single"/>
              <w:right w:color="000000" w:space="0" w:sz="5" w:val="single"/>
            </w:tcBorders>
            <w:shd w:fill="eaeaea" w:val="clear"/>
            <w:vAlign w:val="center"/>
          </w:tcPr>
          <w:p w:rsidR="00000000" w:rsidDel="00000000" w:rsidP="00000000" w:rsidRDefault="00000000" w:rsidRPr="00000000" w14:paraId="00000031">
            <w:pPr>
              <w:ind w:left="6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bitte ankreuzen oder ggf eintragen</w:t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000000" w:space="0" w:sz="12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Langsamer Walzer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Tango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Wiener Walzer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Slow Fox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d3d3d3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Quickstepp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d3d3d3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d3d3d3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tcBorders>
              <w:top w:color="d3d3d3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Samba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Cha-Cha-Cha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Rumba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Paso Doble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ind w:left="0" w:firstLine="0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Jive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andere Tänze: (Discofox / Salsa)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a8a8" w:space="0" w:sz="4" w:val="single"/>
              <w:left w:color="000000" w:space="0" w:sz="5" w:val="single"/>
              <w:bottom w:color="a8a8a8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16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ind w:left="251" w:firstLine="0"/>
        <w:jc w:val="center"/>
        <w:rPr/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first"/>
      <w:footerReference r:id="rId13" w:type="even"/>
      <w:pgSz w:h="16837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0" w:right="0" w:hanging="1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2648903</wp:posOffset>
              </wp:positionH>
              <wp:positionV relativeFrom="paragraph">
                <wp:posOffset>-10073403</wp:posOffset>
              </wp:positionV>
              <wp:extent cx="433705" cy="357505"/>
              <wp:effectExtent b="0" l="0" r="0" t="0"/>
              <wp:wrapNone/>
              <wp:docPr descr="Internal" id="160123989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33910" y="3606010"/>
                        <a:ext cx="42418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1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Internal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2648903</wp:posOffset>
              </wp:positionH>
              <wp:positionV relativeFrom="paragraph">
                <wp:posOffset>-10073403</wp:posOffset>
              </wp:positionV>
              <wp:extent cx="433705" cy="357505"/>
              <wp:effectExtent b="0" l="0" r="0" t="0"/>
              <wp:wrapNone/>
              <wp:docPr descr="Internal" id="1601239892" name="image2.png"/>
              <a:graphic>
                <a:graphicData uri="http://schemas.openxmlformats.org/drawingml/2006/picture">
                  <pic:pic>
                    <pic:nvPicPr>
                      <pic:cNvPr descr="Internal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3705" cy="357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0" w:right="0" w:hanging="1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2648903</wp:posOffset>
              </wp:positionH>
              <wp:positionV relativeFrom="paragraph">
                <wp:posOffset>-10073403</wp:posOffset>
              </wp:positionV>
              <wp:extent cx="433705" cy="357505"/>
              <wp:effectExtent b="0" l="0" r="0" t="0"/>
              <wp:wrapNone/>
              <wp:docPr descr="Internal" id="1601239894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5133910" y="3606010"/>
                        <a:ext cx="42418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1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Internal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2648903</wp:posOffset>
              </wp:positionH>
              <wp:positionV relativeFrom="paragraph">
                <wp:posOffset>-10073403</wp:posOffset>
              </wp:positionV>
              <wp:extent cx="433705" cy="357505"/>
              <wp:effectExtent b="0" l="0" r="0" t="0"/>
              <wp:wrapNone/>
              <wp:docPr descr="Internal" id="1601239894" name="image4.png"/>
              <a:graphic>
                <a:graphicData uri="http://schemas.openxmlformats.org/drawingml/2006/picture">
                  <pic:pic>
                    <pic:nvPicPr>
                      <pic:cNvPr descr="Internal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3705" cy="357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0" w:right="0" w:hanging="1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2648903</wp:posOffset>
              </wp:positionH>
              <wp:positionV relativeFrom="paragraph">
                <wp:posOffset>-10073403</wp:posOffset>
              </wp:positionV>
              <wp:extent cx="433705" cy="357505"/>
              <wp:effectExtent b="0" l="0" r="0" t="0"/>
              <wp:wrapNone/>
              <wp:docPr descr="Internal" id="160123989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33910" y="3606010"/>
                        <a:ext cx="42418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1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Internal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2648903</wp:posOffset>
              </wp:positionH>
              <wp:positionV relativeFrom="paragraph">
                <wp:posOffset>-10073403</wp:posOffset>
              </wp:positionV>
              <wp:extent cx="433705" cy="357505"/>
              <wp:effectExtent b="0" l="0" r="0" t="0"/>
              <wp:wrapNone/>
              <wp:docPr descr="Internal" id="1601239891" name="image1.png"/>
              <a:graphic>
                <a:graphicData uri="http://schemas.openxmlformats.org/drawingml/2006/picture">
                  <pic:pic>
                    <pic:nvPicPr>
                      <pic:cNvPr descr="Internal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3705" cy="357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8"/>
        <w:szCs w:val="18"/>
        <w:lang w:val="de"/>
      </w:rPr>
    </w:rPrDefault>
    <w:pPrDefault>
      <w:pPr>
        <w:spacing w:line="259" w:lineRule="auto"/>
        <w:ind w:left="1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Kopfzeile">
    <w:name w:val="header"/>
    <w:basedOn w:val="Standard"/>
    <w:link w:val="KopfzeileZchn"/>
    <w:uiPriority w:val="99"/>
    <w:unhideWhenUsed w:val="1"/>
    <w:rsid w:val="00B262F9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B262F9"/>
    <w:rPr>
      <w:rFonts w:ascii="Tahoma" w:cs="Tahoma" w:eastAsia="Tahoma" w:hAnsi="Tahoma"/>
      <w:color w:val="000000"/>
      <w:sz w:val="18"/>
    </w:rPr>
  </w:style>
  <w:style w:type="paragraph" w:styleId="Fuzeile">
    <w:name w:val="footer"/>
    <w:basedOn w:val="Standard"/>
    <w:link w:val="FuzeileZchn"/>
    <w:uiPriority w:val="99"/>
    <w:unhideWhenUsed w:val="1"/>
    <w:rsid w:val="00B262F9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B262F9"/>
    <w:rPr>
      <w:rFonts w:ascii="Tahoma" w:cs="Tahoma" w:eastAsia="Tahoma" w:hAnsi="Tahoma"/>
      <w:color w:val="000000"/>
      <w:sz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.0" w:type="dxa"/>
        <w:left w:w="40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image" Target="media/image2.png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jpg"/><Relationship Id="rId8" Type="http://schemas.openxmlformats.org/officeDocument/2006/relationships/image" Target="media/image7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+4Skry7QR24Teehktq+0wTQ2XQ==">CgMxLjA4AHIhMXk4SEVPckVOM01CV2pTZGtPVWpuel9KSDB3MGVTalhZ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2024-08-23T06:04:00Z</dcterms:created>
  <dc:creator>Benedikt Dirschka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ffba90a46f87444c9ed2ecf42b8d6932</vt:lpwstr>
  </property>
  <property fmtid="{D5CDD505-2E9C-101B-9397-08002B2CF9AE}" pid="3" name="Classification_to_AIP">
    <vt:i4>0</vt:i4>
  </property>
  <property fmtid="{D5CDD505-2E9C-101B-9397-08002B2CF9AE}" pid="4" name="ClassificationContentMarkingFooterShapeIds">
    <vt:lpwstr>dbc39bc,5f70fb52,5037a274</vt:lpwstr>
  </property>
  <property fmtid="{D5CDD505-2E9C-101B-9397-08002B2CF9AE}" pid="5" name="ClassificationContentMarkingFooterFontProps">
    <vt:lpwstr>#000000,10,Arial</vt:lpwstr>
  </property>
  <property fmtid="{D5CDD505-2E9C-101B-9397-08002B2CF9AE}" pid="6" name="ClassificationContentMarkingFooterText">
    <vt:lpwstr>Internal</vt:lpwstr>
  </property>
  <property fmtid="{D5CDD505-2E9C-101B-9397-08002B2CF9AE}" pid="7" name="MSIP_Label_06530cf4-8573-4c29-a912-bbcdac835909_Enabled">
    <vt:lpwstr>true</vt:lpwstr>
  </property>
  <property fmtid="{D5CDD505-2E9C-101B-9397-08002B2CF9AE}" pid="8" name="MSIP_Label_06530cf4-8573-4c29-a912-bbcdac835909_SetDate">
    <vt:lpwstr>2024-08-28T05:45:11Z</vt:lpwstr>
  </property>
  <property fmtid="{D5CDD505-2E9C-101B-9397-08002B2CF9AE}" pid="9" name="MSIP_Label_06530cf4-8573-4c29-a912-bbcdac835909_Method">
    <vt:lpwstr>Standard</vt:lpwstr>
  </property>
  <property fmtid="{D5CDD505-2E9C-101B-9397-08002B2CF9AE}" pid="10" name="MSIP_Label_06530cf4-8573-4c29-a912-bbcdac835909_Name">
    <vt:lpwstr>06530cf4-8573-4c29-a912-bbcdac835909</vt:lpwstr>
  </property>
  <property fmtid="{D5CDD505-2E9C-101B-9397-08002B2CF9AE}" pid="11" name="MSIP_Label_06530cf4-8573-4c29-a912-bbcdac835909_SiteId">
    <vt:lpwstr>ecaa386b-c8df-4ce0-ad01-740cbdb5ba55</vt:lpwstr>
  </property>
  <property fmtid="{D5CDD505-2E9C-101B-9397-08002B2CF9AE}" pid="12" name="MSIP_Label_06530cf4-8573-4c29-a912-bbcdac835909_ActionId">
    <vt:lpwstr>a3bb85d3-f85d-4134-8ee3-da879da306f4</vt:lpwstr>
  </property>
  <property fmtid="{D5CDD505-2E9C-101B-9397-08002B2CF9AE}" pid="13" name="MSIP_Label_06530cf4-8573-4c29-a912-bbcdac835909_ContentBits">
    <vt:lpwstr>2</vt:lpwstr>
  </property>
</Properties>
</file>